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3C6" w:rsidRDefault="00D513C6" w:rsidP="00D513C6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kk-KZ"/>
        </w:rPr>
        <w:t>MIDTERM EXAM  БАҒДАРЛАМАСЫ</w:t>
      </w:r>
    </w:p>
    <w:p w:rsidR="00D513C6" w:rsidRDefault="00D513C6" w:rsidP="00D513C6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D5037A" w:rsidRPr="007613C2" w:rsidRDefault="00BD6EC0" w:rsidP="00D5037A">
      <w:pPr>
        <w:pStyle w:val="11"/>
        <w:jc w:val="center"/>
        <w:rPr>
          <w:sz w:val="24"/>
          <w:szCs w:val="24"/>
          <w:lang w:val="kk-KZ"/>
        </w:rPr>
      </w:pPr>
      <w:r w:rsidRPr="00EF1C61">
        <w:rPr>
          <w:b/>
          <w:sz w:val="24"/>
          <w:szCs w:val="24"/>
          <w:lang w:val="kk-KZ"/>
        </w:rPr>
        <w:t xml:space="preserve">Пән: </w:t>
      </w:r>
      <w:r w:rsidRPr="007613C2">
        <w:rPr>
          <w:sz w:val="24"/>
          <w:szCs w:val="24"/>
          <w:lang w:val="kk-KZ"/>
        </w:rPr>
        <w:t>«</w:t>
      </w:r>
      <w:r w:rsidR="00D5037A" w:rsidRPr="007613C2">
        <w:rPr>
          <w:sz w:val="24"/>
          <w:szCs w:val="24"/>
          <w:lang w:val="kk-KZ"/>
        </w:rPr>
        <w:t xml:space="preserve">Модуль кәсіби  №3 – «Әлемдегі және Қазақстандағы ұлттық тәрбие ерекшеліктері » </w:t>
      </w:r>
    </w:p>
    <w:p w:rsidR="00D5037A" w:rsidRPr="007613C2" w:rsidRDefault="00D5037A" w:rsidP="00D5037A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7613C2">
        <w:rPr>
          <w:rFonts w:ascii="Times New Roman" w:hAnsi="Times New Roman"/>
          <w:sz w:val="24"/>
          <w:szCs w:val="24"/>
          <w:lang w:val="kk-KZ"/>
        </w:rPr>
        <w:t xml:space="preserve"> PPV 3307 «Көпмәдениетті тәрбие педагогикасы» </w:t>
      </w:r>
    </w:p>
    <w:p w:rsidR="00BE2DA0" w:rsidRPr="000D0F32" w:rsidRDefault="00BE2DA0" w:rsidP="00BE2DA0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0D0F32">
        <w:rPr>
          <w:rFonts w:ascii="Times New Roman" w:hAnsi="Times New Roman"/>
          <w:sz w:val="24"/>
          <w:szCs w:val="24"/>
          <w:u w:val="single"/>
          <w:lang w:val="kk-KZ"/>
        </w:rPr>
        <w:t>Мамандық   «5В010300- «Психология және педагогика»</w:t>
      </w:r>
      <w:r w:rsidRPr="000D0F32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BD6EC0" w:rsidRPr="007613C2" w:rsidRDefault="00D5037A" w:rsidP="00EF1C61">
      <w:pPr>
        <w:jc w:val="center"/>
        <w:rPr>
          <w:sz w:val="24"/>
          <w:szCs w:val="24"/>
          <w:lang w:val="kk-KZ"/>
        </w:rPr>
      </w:pPr>
      <w:r w:rsidRPr="007613C2">
        <w:rPr>
          <w:rFonts w:ascii="Times New Roman" w:hAnsi="Times New Roman"/>
          <w:sz w:val="24"/>
          <w:szCs w:val="24"/>
          <w:lang w:val="kk-KZ"/>
        </w:rPr>
        <w:t>3 курс, қ/б, семестр ( күзгі ), 3 кредит</w:t>
      </w:r>
    </w:p>
    <w:p w:rsidR="009F54D5" w:rsidRPr="00EF1C61" w:rsidRDefault="009F54D5" w:rsidP="009F54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9F54D5" w:rsidRPr="00EF1C61" w:rsidRDefault="00511227" w:rsidP="009F54D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EF1C61">
        <w:rPr>
          <w:rFonts w:ascii="Times New Roman" w:hAnsi="Times New Roman"/>
          <w:sz w:val="24"/>
          <w:szCs w:val="24"/>
          <w:lang w:val="kk-KZ"/>
        </w:rPr>
        <w:t xml:space="preserve">   </w:t>
      </w:r>
      <w:r w:rsidR="009F54D5" w:rsidRPr="00EF1C61">
        <w:rPr>
          <w:rFonts w:ascii="Times New Roman" w:hAnsi="Times New Roman"/>
          <w:sz w:val="24"/>
          <w:szCs w:val="24"/>
          <w:lang w:val="kk-KZ"/>
        </w:rPr>
        <w:t xml:space="preserve">Пән бойынша Midterm Exam 8-ші аптада жүргізіледі. Емтихан формасы </w:t>
      </w:r>
      <w:r w:rsidR="009F54D5" w:rsidRPr="00EF1C61">
        <w:rPr>
          <w:rFonts w:ascii="Times New Roman" w:hAnsi="Times New Roman"/>
          <w:b/>
          <w:bCs/>
          <w:sz w:val="24"/>
          <w:szCs w:val="24"/>
          <w:lang w:val="kk-KZ"/>
        </w:rPr>
        <w:t>Take-Home</w:t>
      </w:r>
    </w:p>
    <w:p w:rsidR="009F54D5" w:rsidRPr="00EF1C61" w:rsidRDefault="009F54D5" w:rsidP="009F54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F1C61">
        <w:rPr>
          <w:rFonts w:ascii="Times New Roman" w:hAnsi="Times New Roman"/>
          <w:sz w:val="24"/>
          <w:szCs w:val="24"/>
          <w:lang w:val="kk-KZ"/>
        </w:rPr>
        <w:t xml:space="preserve">Өткізу түрі: </w:t>
      </w:r>
      <w:r w:rsidR="00D5037A" w:rsidRPr="00EF1C61">
        <w:rPr>
          <w:rFonts w:ascii="Times New Roman" w:hAnsi="Times New Roman"/>
          <w:sz w:val="24"/>
          <w:szCs w:val="24"/>
          <w:lang w:val="kk-KZ"/>
        </w:rPr>
        <w:t xml:space="preserve"> берілген тапсырмалар бойынша  жұмысты </w:t>
      </w:r>
      <w:r w:rsidRPr="00EF1C61">
        <w:rPr>
          <w:rFonts w:ascii="Times New Roman" w:hAnsi="Times New Roman"/>
          <w:sz w:val="24"/>
          <w:szCs w:val="24"/>
          <w:lang w:val="kk-KZ"/>
        </w:rPr>
        <w:t xml:space="preserve"> даярлау және </w:t>
      </w:r>
      <w:r w:rsidR="00336D2E" w:rsidRPr="00EF1C61">
        <w:rPr>
          <w:rFonts w:ascii="Times New Roman" w:hAnsi="Times New Roman"/>
          <w:sz w:val="24"/>
          <w:szCs w:val="24"/>
          <w:lang w:val="kk-KZ"/>
        </w:rPr>
        <w:t xml:space="preserve">қорғау </w:t>
      </w:r>
    </w:p>
    <w:p w:rsidR="00181508" w:rsidRDefault="00D5037A" w:rsidP="009F54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F1C61">
        <w:rPr>
          <w:rFonts w:ascii="Times New Roman" w:hAnsi="Times New Roman"/>
          <w:sz w:val="24"/>
          <w:szCs w:val="24"/>
          <w:lang w:val="kk-KZ"/>
        </w:rPr>
        <w:t xml:space="preserve">     Студенттер </w:t>
      </w:r>
      <w:r w:rsidR="009F54D5" w:rsidRPr="00EF1C61">
        <w:rPr>
          <w:rFonts w:ascii="Times New Roman" w:hAnsi="Times New Roman"/>
          <w:sz w:val="24"/>
          <w:szCs w:val="24"/>
          <w:lang w:val="kk-KZ"/>
        </w:rPr>
        <w:t>таңдаған тақырыптар</w:t>
      </w:r>
      <w:r w:rsidRPr="00EF1C61">
        <w:rPr>
          <w:rFonts w:ascii="Times New Roman" w:hAnsi="Times New Roman"/>
          <w:sz w:val="24"/>
          <w:szCs w:val="24"/>
          <w:lang w:val="kk-KZ"/>
        </w:rPr>
        <w:t xml:space="preserve">ды көрсетілген жұмыс түрлеріне сәйкес орындап тапсыруы тиіс. </w:t>
      </w:r>
      <w:r w:rsidR="009F54D5" w:rsidRPr="00EF1C61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F1C61">
        <w:rPr>
          <w:rFonts w:ascii="Times New Roman" w:hAnsi="Times New Roman"/>
          <w:sz w:val="24"/>
          <w:szCs w:val="24"/>
          <w:lang w:val="kk-KZ"/>
        </w:rPr>
        <w:t>Егер, п</w:t>
      </w:r>
      <w:r w:rsidR="009F54D5" w:rsidRPr="00EF1C61">
        <w:rPr>
          <w:rFonts w:ascii="Times New Roman" w:hAnsi="Times New Roman"/>
          <w:sz w:val="24"/>
          <w:szCs w:val="24"/>
          <w:lang w:val="kk-KZ"/>
        </w:rPr>
        <w:t xml:space="preserve">резентация </w:t>
      </w:r>
      <w:r w:rsidRPr="00EF1C61">
        <w:rPr>
          <w:rFonts w:ascii="Times New Roman" w:hAnsi="Times New Roman"/>
          <w:sz w:val="24"/>
          <w:szCs w:val="24"/>
          <w:lang w:val="kk-KZ"/>
        </w:rPr>
        <w:t xml:space="preserve"> жасау керек болса, онда слайдтар саны </w:t>
      </w:r>
      <w:r w:rsidR="009F54D5" w:rsidRPr="00EF1C61">
        <w:rPr>
          <w:rFonts w:ascii="Times New Roman" w:hAnsi="Times New Roman"/>
          <w:sz w:val="24"/>
          <w:szCs w:val="24"/>
          <w:lang w:val="kk-KZ"/>
        </w:rPr>
        <w:t xml:space="preserve"> 1</w:t>
      </w:r>
      <w:r w:rsidRPr="00EF1C61">
        <w:rPr>
          <w:rFonts w:ascii="Times New Roman" w:hAnsi="Times New Roman"/>
          <w:sz w:val="24"/>
          <w:szCs w:val="24"/>
          <w:lang w:val="kk-KZ"/>
        </w:rPr>
        <w:t>0</w:t>
      </w:r>
      <w:r w:rsidR="009F54D5" w:rsidRPr="00EF1C61">
        <w:rPr>
          <w:rFonts w:ascii="Times New Roman" w:hAnsi="Times New Roman"/>
          <w:sz w:val="24"/>
          <w:szCs w:val="24"/>
          <w:lang w:val="kk-KZ"/>
        </w:rPr>
        <w:t>-1</w:t>
      </w:r>
      <w:r w:rsidRPr="00EF1C61">
        <w:rPr>
          <w:rFonts w:ascii="Times New Roman" w:hAnsi="Times New Roman"/>
          <w:sz w:val="24"/>
          <w:szCs w:val="24"/>
          <w:lang w:val="kk-KZ"/>
        </w:rPr>
        <w:t>3</w:t>
      </w:r>
      <w:r w:rsidR="009F54D5" w:rsidRPr="00EF1C61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F1C61">
        <w:rPr>
          <w:rFonts w:ascii="Times New Roman" w:hAnsi="Times New Roman"/>
          <w:sz w:val="24"/>
          <w:szCs w:val="24"/>
          <w:lang w:val="kk-KZ"/>
        </w:rPr>
        <w:t xml:space="preserve"> болуы керек. </w:t>
      </w:r>
      <w:r w:rsidR="009F54D5" w:rsidRPr="00EF1C61">
        <w:rPr>
          <w:rFonts w:ascii="Times New Roman" w:hAnsi="Times New Roman"/>
          <w:sz w:val="24"/>
          <w:szCs w:val="24"/>
          <w:lang w:val="kk-KZ"/>
        </w:rPr>
        <w:t>. Слайдта тақырыптын теориялық мазмұны мен практикалық негіздерін  ашу қажет. Слайд</w:t>
      </w:r>
      <w:r w:rsidR="00336D2E" w:rsidRPr="00EF1C61">
        <w:rPr>
          <w:rFonts w:ascii="Times New Roman" w:hAnsi="Times New Roman"/>
          <w:sz w:val="24"/>
          <w:szCs w:val="24"/>
          <w:lang w:val="kk-KZ"/>
        </w:rPr>
        <w:t xml:space="preserve">ты қорғау барысында оқытушы тарапынан </w:t>
      </w:r>
      <w:r w:rsidR="009F54D5" w:rsidRPr="00EF1C61">
        <w:rPr>
          <w:rFonts w:ascii="Times New Roman" w:hAnsi="Times New Roman"/>
          <w:sz w:val="24"/>
          <w:szCs w:val="24"/>
          <w:lang w:val="kk-KZ"/>
        </w:rPr>
        <w:t xml:space="preserve"> қосымша сұрақтар ко</w:t>
      </w:r>
      <w:r w:rsidR="00336D2E" w:rsidRPr="00EF1C61">
        <w:rPr>
          <w:rFonts w:ascii="Times New Roman" w:hAnsi="Times New Roman"/>
          <w:sz w:val="24"/>
          <w:szCs w:val="24"/>
          <w:lang w:val="kk-KZ"/>
        </w:rPr>
        <w:t xml:space="preserve">йылады. </w:t>
      </w:r>
      <w:r w:rsidRPr="00EF1C61">
        <w:rPr>
          <w:rFonts w:ascii="Times New Roman" w:hAnsi="Times New Roman"/>
          <w:sz w:val="24"/>
          <w:szCs w:val="24"/>
          <w:lang w:val="kk-KZ"/>
        </w:rPr>
        <w:t xml:space="preserve">Басқа жұмыс түрлері көрсетілген талап бойынша  орындалады. </w:t>
      </w:r>
      <w:r w:rsidR="00181508" w:rsidRPr="00EF1C61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EF1C61" w:rsidRPr="00EF1C61" w:rsidRDefault="00EF1C61" w:rsidP="009F54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9F54D5" w:rsidRPr="00EF1C61" w:rsidRDefault="00181508" w:rsidP="009F54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EF1C61">
        <w:rPr>
          <w:rFonts w:ascii="Times New Roman" w:hAnsi="Times New Roman"/>
          <w:b/>
          <w:sz w:val="24"/>
          <w:szCs w:val="24"/>
          <w:lang w:val="kk-KZ"/>
        </w:rPr>
        <w:t xml:space="preserve">Ұсынылатын тақырыптар: </w:t>
      </w:r>
    </w:p>
    <w:p w:rsidR="009F54D5" w:rsidRPr="00EF1C61" w:rsidRDefault="009F54D5" w:rsidP="009F54D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181508" w:rsidRPr="00EF1C61" w:rsidRDefault="00181508" w:rsidP="00181508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kk-KZ"/>
        </w:rPr>
      </w:pPr>
      <w:r w:rsidRPr="00EF1C61">
        <w:rPr>
          <w:rFonts w:ascii="Times New Roman" w:hAnsi="Times New Roman"/>
          <w:sz w:val="24"/>
          <w:szCs w:val="24"/>
          <w:lang w:val="kk-KZ"/>
        </w:rPr>
        <w:t xml:space="preserve">«Көпмәдениетті тәрбие  педагогикасы және этнопедагогиканың интеграциясы» тақырыбына презентация жасап,  қорғаңыз </w:t>
      </w:r>
    </w:p>
    <w:p w:rsidR="00181508" w:rsidRPr="00EF1C61" w:rsidRDefault="00181508" w:rsidP="00181508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kk-KZ"/>
        </w:rPr>
      </w:pPr>
      <w:r w:rsidRPr="00EF1C61">
        <w:rPr>
          <w:rFonts w:ascii="Times New Roman" w:hAnsi="Times New Roman"/>
          <w:sz w:val="24"/>
          <w:szCs w:val="24"/>
          <w:lang w:val="kk-KZ"/>
        </w:rPr>
        <w:t xml:space="preserve">Көпмәдениетті білім» және «көпмәдениетті тәрбие» ұғымдары бойынша глоссарий құрастырыңыз </w:t>
      </w:r>
    </w:p>
    <w:p w:rsidR="00181508" w:rsidRPr="00EF1C61" w:rsidRDefault="00181508" w:rsidP="00181508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kk-KZ"/>
        </w:rPr>
      </w:pPr>
      <w:r w:rsidRPr="00EF1C61">
        <w:rPr>
          <w:rFonts w:ascii="Times New Roman" w:hAnsi="Times New Roman"/>
          <w:sz w:val="24"/>
          <w:szCs w:val="24"/>
          <w:lang w:val="kk-KZ"/>
        </w:rPr>
        <w:t xml:space="preserve">«Қазіргі әлемнің даму тенденциялары және «көпмәдениетті тәрбие»  ұғымы» тақырыбына   презентация жасап, қорғаңыз </w:t>
      </w:r>
    </w:p>
    <w:p w:rsidR="00181508" w:rsidRPr="00EF1C61" w:rsidRDefault="00181508" w:rsidP="00181508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kk-KZ"/>
        </w:rPr>
      </w:pPr>
      <w:r w:rsidRPr="00EF1C61">
        <w:rPr>
          <w:rFonts w:ascii="Times New Roman" w:hAnsi="Times New Roman"/>
          <w:sz w:val="24"/>
          <w:szCs w:val="24"/>
          <w:lang w:val="kk-KZ"/>
        </w:rPr>
        <w:t xml:space="preserve">Азаматтық,  ұлтаралық, адамгершілік  және көпмәдениеттілік тәрбие міндеттерін сызба түрінде көрсетіңіз </w:t>
      </w:r>
    </w:p>
    <w:p w:rsidR="00181508" w:rsidRPr="00EF1C61" w:rsidRDefault="00181508" w:rsidP="00181508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kk-KZ"/>
        </w:rPr>
      </w:pPr>
      <w:r w:rsidRPr="00EF1C61">
        <w:rPr>
          <w:rFonts w:ascii="Times New Roman" w:hAnsi="Times New Roman"/>
          <w:sz w:val="24"/>
          <w:szCs w:val="24"/>
          <w:lang w:val="kk-KZ"/>
        </w:rPr>
        <w:t>«Мәдени орталықтардың жастар тәрбиесіндегі орны»  тақырыбында өтетін дөңгелек үстелдің жоспарын құрастырыңыз</w:t>
      </w:r>
    </w:p>
    <w:p w:rsidR="002C0E56" w:rsidRPr="00EF1C61" w:rsidRDefault="00181508" w:rsidP="009F54D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EF1C61">
        <w:rPr>
          <w:rFonts w:ascii="Times New Roman" w:hAnsi="Times New Roman"/>
          <w:sz w:val="24"/>
          <w:szCs w:val="24"/>
          <w:lang w:val="kk-KZ"/>
        </w:rPr>
        <w:t xml:space="preserve">«Көпмәдениетті тәрбие мазмұны  мен құрылымы»  мәселесі бойынша ТМД және шетел ғалымдарының еңбектерін талдап, өз көзқарасыңызды білдіріңіз (контент-талдау) </w:t>
      </w:r>
    </w:p>
    <w:p w:rsidR="009F0B60" w:rsidRPr="00EF1C61" w:rsidRDefault="009F0B60" w:rsidP="009F0B6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F1C61" w:rsidRPr="00EF1C61" w:rsidRDefault="00D71465" w:rsidP="00EF1C61">
      <w:pPr>
        <w:pStyle w:val="a3"/>
        <w:keepNext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360"/>
        <w:jc w:val="both"/>
        <w:outlineLvl w:val="1"/>
        <w:rPr>
          <w:color w:val="000000"/>
          <w:sz w:val="24"/>
          <w:szCs w:val="24"/>
          <w:lang w:val="kk-KZ"/>
        </w:rPr>
      </w:pPr>
      <w:r w:rsidRPr="00EF1C61">
        <w:rPr>
          <w:rFonts w:ascii="Times New Roman" w:hAnsi="Times New Roman"/>
          <w:b/>
          <w:sz w:val="24"/>
          <w:szCs w:val="24"/>
          <w:lang w:val="kk-KZ"/>
        </w:rPr>
        <w:t xml:space="preserve">Әдебиеттер </w:t>
      </w:r>
    </w:p>
    <w:p w:rsidR="00EF1C61" w:rsidRPr="00EF1C61" w:rsidRDefault="00EF1C61" w:rsidP="00EF1C61">
      <w:pPr>
        <w:pStyle w:val="a3"/>
        <w:keepNext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360"/>
        <w:jc w:val="both"/>
        <w:outlineLvl w:val="1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EF1C61">
        <w:rPr>
          <w:rFonts w:ascii="Times New Roman" w:hAnsi="Times New Roman"/>
          <w:sz w:val="24"/>
          <w:szCs w:val="24"/>
        </w:rPr>
        <w:t xml:space="preserve">Джуринский А.Н. Развитие образования в современном мире. – М., 2012. – 212 с. </w:t>
      </w:r>
    </w:p>
    <w:p w:rsidR="00EF1C61" w:rsidRPr="00EF1C61" w:rsidRDefault="00EF1C61" w:rsidP="00EF1C61">
      <w:pPr>
        <w:pStyle w:val="a3"/>
        <w:keepNext/>
        <w:numPr>
          <w:ilvl w:val="0"/>
          <w:numId w:val="7"/>
        </w:numPr>
        <w:tabs>
          <w:tab w:val="center" w:pos="426"/>
        </w:tabs>
        <w:autoSpaceDE w:val="0"/>
        <w:autoSpaceDN w:val="0"/>
        <w:spacing w:after="0" w:line="240" w:lineRule="auto"/>
        <w:ind w:left="360"/>
        <w:jc w:val="both"/>
        <w:outlineLvl w:val="1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EF1C61">
        <w:rPr>
          <w:rFonts w:ascii="Times New Roman" w:hAnsi="Times New Roman"/>
          <w:sz w:val="24"/>
          <w:szCs w:val="24"/>
        </w:rPr>
        <w:t>Дмитриев Г.Д. Многокультурное образование. – М., 1999</w:t>
      </w:r>
    </w:p>
    <w:p w:rsidR="00EF1C61" w:rsidRPr="00EF1C61" w:rsidRDefault="00EF1C61" w:rsidP="00EF1C61">
      <w:pPr>
        <w:pStyle w:val="a3"/>
        <w:keepNext/>
        <w:numPr>
          <w:ilvl w:val="0"/>
          <w:numId w:val="7"/>
        </w:numPr>
        <w:tabs>
          <w:tab w:val="center" w:pos="426"/>
          <w:tab w:val="left" w:pos="993"/>
        </w:tabs>
        <w:autoSpaceDE w:val="0"/>
        <w:autoSpaceDN w:val="0"/>
        <w:spacing w:after="0" w:line="240" w:lineRule="auto"/>
        <w:ind w:left="36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C61">
        <w:rPr>
          <w:rFonts w:ascii="Times New Roman" w:hAnsi="Times New Roman"/>
          <w:sz w:val="24"/>
          <w:szCs w:val="24"/>
        </w:rPr>
        <w:t xml:space="preserve">Кожахметова К.Ж. Этнопедагогика. – А., 2013 </w:t>
      </w:r>
    </w:p>
    <w:p w:rsidR="00EF1C61" w:rsidRPr="00EF1C61" w:rsidRDefault="00EF1C61" w:rsidP="00EF1C61">
      <w:pPr>
        <w:pStyle w:val="a3"/>
        <w:keepNext/>
        <w:numPr>
          <w:ilvl w:val="0"/>
          <w:numId w:val="7"/>
        </w:numPr>
        <w:tabs>
          <w:tab w:val="center" w:pos="426"/>
          <w:tab w:val="left" w:pos="993"/>
        </w:tabs>
        <w:autoSpaceDE w:val="0"/>
        <w:autoSpaceDN w:val="0"/>
        <w:spacing w:after="0" w:line="240" w:lineRule="auto"/>
        <w:ind w:left="360"/>
        <w:jc w:val="both"/>
        <w:outlineLvl w:val="1"/>
        <w:rPr>
          <w:rFonts w:ascii="Times New Roman" w:hAnsi="Times New Roman"/>
          <w:sz w:val="24"/>
          <w:szCs w:val="24"/>
        </w:rPr>
      </w:pPr>
      <w:r w:rsidRPr="00EF1C61">
        <w:rPr>
          <w:rFonts w:ascii="Times New Roman" w:hAnsi="Times New Roman"/>
          <w:color w:val="000000"/>
          <w:sz w:val="24"/>
          <w:szCs w:val="24"/>
          <w:lang w:val="kk-KZ"/>
        </w:rPr>
        <w:t xml:space="preserve">Нысанбаев Ә., Ғабитов Т. Қазақ этикасы мен эстетикасы. Алматы. 2010. </w:t>
      </w:r>
      <w:r w:rsidRPr="00EF1C61">
        <w:rPr>
          <w:rFonts w:ascii="Times New Roman" w:hAnsi="Times New Roman"/>
          <w:sz w:val="24"/>
          <w:szCs w:val="24"/>
        </w:rPr>
        <w:t>Гачев Г.Д. Национальные образы мира. – М., 1988</w:t>
      </w:r>
    </w:p>
    <w:p w:rsidR="00EF1C61" w:rsidRPr="00EF1C61" w:rsidRDefault="00EF1C61" w:rsidP="00EF1C61">
      <w:pPr>
        <w:pStyle w:val="a3"/>
        <w:keepNext/>
        <w:numPr>
          <w:ilvl w:val="0"/>
          <w:numId w:val="7"/>
        </w:numPr>
        <w:tabs>
          <w:tab w:val="center" w:pos="426"/>
          <w:tab w:val="left" w:pos="993"/>
        </w:tabs>
        <w:autoSpaceDE w:val="0"/>
        <w:autoSpaceDN w:val="0"/>
        <w:spacing w:after="0" w:line="240" w:lineRule="auto"/>
        <w:ind w:left="360"/>
        <w:jc w:val="both"/>
        <w:outlineLvl w:val="1"/>
        <w:rPr>
          <w:rFonts w:ascii="Times New Roman" w:hAnsi="Times New Roman"/>
          <w:sz w:val="24"/>
          <w:szCs w:val="24"/>
        </w:rPr>
      </w:pPr>
      <w:r w:rsidRPr="00EF1C61">
        <w:rPr>
          <w:rFonts w:ascii="Times New Roman" w:hAnsi="Times New Roman"/>
          <w:sz w:val="24"/>
          <w:szCs w:val="24"/>
        </w:rPr>
        <w:t>Шафрикова А.В. Мультикультурный подход в обучении и воспитании школьников. – Казань, 1998</w:t>
      </w:r>
    </w:p>
    <w:p w:rsidR="00EF1C61" w:rsidRPr="00EF1C61" w:rsidRDefault="00EF1C61" w:rsidP="00EF1C61">
      <w:pPr>
        <w:pStyle w:val="a3"/>
        <w:keepNext/>
        <w:numPr>
          <w:ilvl w:val="0"/>
          <w:numId w:val="7"/>
        </w:numPr>
        <w:tabs>
          <w:tab w:val="center" w:pos="426"/>
          <w:tab w:val="left" w:pos="993"/>
        </w:tabs>
        <w:autoSpaceDE w:val="0"/>
        <w:autoSpaceDN w:val="0"/>
        <w:spacing w:after="0" w:line="240" w:lineRule="auto"/>
        <w:ind w:left="360"/>
        <w:jc w:val="both"/>
        <w:outlineLvl w:val="1"/>
        <w:rPr>
          <w:rFonts w:ascii="Times New Roman" w:hAnsi="Times New Roman"/>
          <w:bCs/>
          <w:iCs/>
          <w:sz w:val="24"/>
          <w:szCs w:val="24"/>
          <w:lang w:val="kk-KZ"/>
        </w:rPr>
      </w:pPr>
      <w:r w:rsidRPr="00EF1C61">
        <w:rPr>
          <w:rFonts w:ascii="Times New Roman" w:hAnsi="Times New Roman"/>
          <w:sz w:val="24"/>
          <w:szCs w:val="24"/>
        </w:rPr>
        <w:t>Кумбс Филипп Г. Кризис образования в современном мире. – М, 1970</w:t>
      </w:r>
    </w:p>
    <w:p w:rsidR="00EF1C61" w:rsidRPr="00EF1C61" w:rsidRDefault="00EF1C61" w:rsidP="00EF1C61">
      <w:pPr>
        <w:pStyle w:val="a3"/>
        <w:keepNext/>
        <w:numPr>
          <w:ilvl w:val="0"/>
          <w:numId w:val="7"/>
        </w:numPr>
        <w:tabs>
          <w:tab w:val="center" w:pos="426"/>
          <w:tab w:val="left" w:pos="993"/>
        </w:tabs>
        <w:autoSpaceDE w:val="0"/>
        <w:autoSpaceDN w:val="0"/>
        <w:spacing w:after="0" w:line="240" w:lineRule="auto"/>
        <w:ind w:left="360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  <w:lang w:val="kk-KZ" w:eastAsia="ru-RU"/>
        </w:rPr>
      </w:pPr>
      <w:r w:rsidRPr="00EF1C61">
        <w:rPr>
          <w:rFonts w:ascii="Times New Roman" w:hAnsi="Times New Roman"/>
          <w:sz w:val="24"/>
          <w:szCs w:val="24"/>
        </w:rPr>
        <w:t>Анарбек Н. Вариативность высшего образования в эпоху глобализации. – Алматы, 2009</w:t>
      </w:r>
    </w:p>
    <w:p w:rsidR="00D71465" w:rsidRPr="00EF1C61" w:rsidRDefault="00D71465" w:rsidP="009F54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4C2123" w:rsidRPr="00EF1C61" w:rsidRDefault="004C2123" w:rsidP="004C2123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EF1C61">
        <w:rPr>
          <w:rFonts w:ascii="Times New Roman" w:hAnsi="Times New Roman"/>
          <w:b/>
          <w:sz w:val="24"/>
          <w:szCs w:val="24"/>
          <w:lang w:val="kk-KZ"/>
        </w:rPr>
        <w:t>Баға қою критерийлері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4C2123" w:rsidRPr="00EF1C61" w:rsidTr="0081123D">
        <w:trPr>
          <w:trHeight w:val="270"/>
        </w:trPr>
        <w:tc>
          <w:tcPr>
            <w:tcW w:w="2660" w:type="dxa"/>
            <w:shd w:val="clear" w:color="auto" w:fill="auto"/>
          </w:tcPr>
          <w:p w:rsidR="004C2123" w:rsidRPr="00EF1C61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shd w:val="clear" w:color="auto" w:fill="auto"/>
          </w:tcPr>
          <w:p w:rsidR="004C2123" w:rsidRPr="00EF1C61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Тапсырма, жауап мазмұны</w:t>
            </w:r>
          </w:p>
        </w:tc>
      </w:tr>
      <w:tr w:rsidR="004C2123" w:rsidRPr="00EF1C61" w:rsidTr="0081123D">
        <w:trPr>
          <w:trHeight w:val="1095"/>
        </w:trPr>
        <w:tc>
          <w:tcPr>
            <w:tcW w:w="2660" w:type="dxa"/>
            <w:shd w:val="clear" w:color="auto" w:fill="auto"/>
          </w:tcPr>
          <w:p w:rsidR="004C2123" w:rsidRPr="00EF1C61" w:rsidRDefault="004C2123" w:rsidP="009F0B6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90-100 балл (</w:t>
            </w:r>
            <w:r w:rsidR="009F0B60" w:rsidRPr="00EF1C61">
              <w:rPr>
                <w:rFonts w:ascii="Times New Roman" w:hAnsi="Times New Roman"/>
                <w:sz w:val="24"/>
                <w:szCs w:val="24"/>
                <w:lang w:val="kk-KZ"/>
              </w:rPr>
              <w:t>ө</w:t>
            </w: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те жақсы)</w:t>
            </w:r>
          </w:p>
        </w:tc>
        <w:tc>
          <w:tcPr>
            <w:tcW w:w="7087" w:type="dxa"/>
            <w:shd w:val="clear" w:color="auto" w:fill="auto"/>
          </w:tcPr>
          <w:p w:rsidR="004C2123" w:rsidRPr="00EF1C61" w:rsidRDefault="00511227" w:rsidP="0051122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Тапсырма</w:t>
            </w:r>
            <w:r w:rsidR="004C2123" w:rsidRPr="00EF1C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талаптарға сай әзірленген.  Мазмұны әдістер  туралы толық мәлемет береді, практикалық ерекшеліктері сипатталған. Ауызша жау</w:t>
            </w: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="004C2123" w:rsidRPr="00EF1C61">
              <w:rPr>
                <w:rFonts w:ascii="Times New Roman" w:hAnsi="Times New Roman"/>
                <w:sz w:val="24"/>
                <w:szCs w:val="24"/>
                <w:lang w:val="kk-KZ"/>
              </w:rPr>
              <w:t>птары материалды жақсы игергендігін білдіреді.</w:t>
            </w:r>
          </w:p>
        </w:tc>
      </w:tr>
      <w:tr w:rsidR="004C2123" w:rsidRPr="00EF1C61" w:rsidTr="0081123D">
        <w:trPr>
          <w:trHeight w:val="1095"/>
        </w:trPr>
        <w:tc>
          <w:tcPr>
            <w:tcW w:w="2660" w:type="dxa"/>
            <w:shd w:val="clear" w:color="auto" w:fill="auto"/>
          </w:tcPr>
          <w:p w:rsidR="004C2123" w:rsidRPr="00EF1C61" w:rsidRDefault="004C2123" w:rsidP="009F0B6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75-89 (</w:t>
            </w:r>
            <w:r w:rsidR="009F0B60" w:rsidRPr="00EF1C61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ақсы)</w:t>
            </w:r>
          </w:p>
        </w:tc>
        <w:tc>
          <w:tcPr>
            <w:tcW w:w="7087" w:type="dxa"/>
            <w:shd w:val="clear" w:color="auto" w:fill="auto"/>
          </w:tcPr>
          <w:p w:rsidR="004C2123" w:rsidRPr="00EF1C61" w:rsidRDefault="004C2123" w:rsidP="009F0B6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Презентациялық жұмыс  талаптарға сай әзірленген.  Мазмұнында  ашылмай қалған аспектілер бар. Практикалық ерекшеліктері толық сипатталмаған. Ауызша жауптары материалды 75% </w:t>
            </w:r>
            <w:r w:rsidR="009F0B60" w:rsidRPr="00EF1C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меңгергендігін </w:t>
            </w: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білдіреді.</w:t>
            </w:r>
          </w:p>
        </w:tc>
      </w:tr>
      <w:tr w:rsidR="004C2123" w:rsidRPr="00BE2DA0" w:rsidTr="0081123D">
        <w:trPr>
          <w:trHeight w:val="825"/>
        </w:trPr>
        <w:tc>
          <w:tcPr>
            <w:tcW w:w="2660" w:type="dxa"/>
            <w:shd w:val="clear" w:color="auto" w:fill="auto"/>
          </w:tcPr>
          <w:p w:rsidR="004C2123" w:rsidRPr="00EF1C61" w:rsidRDefault="004C2123" w:rsidP="009F0B6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50-74 (</w:t>
            </w:r>
            <w:r w:rsidR="009F0B60" w:rsidRPr="00EF1C61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анағаттанарлық)</w:t>
            </w:r>
          </w:p>
        </w:tc>
        <w:tc>
          <w:tcPr>
            <w:tcW w:w="7087" w:type="dxa"/>
            <w:shd w:val="clear" w:color="auto" w:fill="auto"/>
          </w:tcPr>
          <w:p w:rsidR="004C2123" w:rsidRPr="00EF1C61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Жұмыс орындалған, бірақ мазмұны толық ашылмаған. Практикалық ерекшеліктері сипатталмаған. Ауызша жауаптары қысқа және қосымша көмекті талап етеді.</w:t>
            </w:r>
          </w:p>
        </w:tc>
      </w:tr>
      <w:tr w:rsidR="004C2123" w:rsidRPr="00BE2DA0" w:rsidTr="0081123D">
        <w:trPr>
          <w:trHeight w:val="285"/>
        </w:trPr>
        <w:tc>
          <w:tcPr>
            <w:tcW w:w="2660" w:type="dxa"/>
            <w:shd w:val="clear" w:color="auto" w:fill="auto"/>
          </w:tcPr>
          <w:p w:rsidR="004C2123" w:rsidRPr="00EF1C61" w:rsidRDefault="004C2123" w:rsidP="009F0B6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0-49 (</w:t>
            </w:r>
            <w:r w:rsidR="009F0B60" w:rsidRPr="00EF1C61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ана</w:t>
            </w:r>
            <w:r w:rsidR="009F0B60" w:rsidRPr="00EF1C61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аттанарлықсыз)</w:t>
            </w:r>
          </w:p>
        </w:tc>
        <w:tc>
          <w:tcPr>
            <w:tcW w:w="7087" w:type="dxa"/>
            <w:shd w:val="clear" w:color="auto" w:fill="auto"/>
          </w:tcPr>
          <w:p w:rsidR="004C2123" w:rsidRPr="00EF1C61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4C2123" w:rsidRPr="00EF1C61" w:rsidRDefault="004C2123" w:rsidP="004C2123">
      <w:pPr>
        <w:rPr>
          <w:sz w:val="24"/>
          <w:szCs w:val="24"/>
          <w:lang w:val="kk-KZ"/>
        </w:rPr>
      </w:pPr>
    </w:p>
    <w:p w:rsidR="009F54D5" w:rsidRPr="00EF1C61" w:rsidRDefault="009F54D5" w:rsidP="009F54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10AA5" w:rsidRPr="00EF1C61" w:rsidRDefault="00710AA5">
      <w:pPr>
        <w:rPr>
          <w:sz w:val="24"/>
          <w:szCs w:val="24"/>
          <w:lang w:val="kk-KZ"/>
        </w:rPr>
      </w:pPr>
    </w:p>
    <w:sectPr w:rsidR="00710AA5" w:rsidRPr="00EF1C61" w:rsidSect="00AC6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20FB9"/>
    <w:multiLevelType w:val="hybridMultilevel"/>
    <w:tmpl w:val="B0902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54F2E"/>
    <w:multiLevelType w:val="hybridMultilevel"/>
    <w:tmpl w:val="BEA41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F686F"/>
    <w:multiLevelType w:val="hybridMultilevel"/>
    <w:tmpl w:val="4880EA9C"/>
    <w:lvl w:ilvl="0" w:tplc="28383E0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761335"/>
    <w:multiLevelType w:val="hybridMultilevel"/>
    <w:tmpl w:val="1D84C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FE35F1"/>
    <w:multiLevelType w:val="hybridMultilevel"/>
    <w:tmpl w:val="2078F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86EA3"/>
    <w:multiLevelType w:val="hybridMultilevel"/>
    <w:tmpl w:val="57082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1D2249"/>
    <w:multiLevelType w:val="hybridMultilevel"/>
    <w:tmpl w:val="AF9EC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5CB343B"/>
    <w:multiLevelType w:val="hybridMultilevel"/>
    <w:tmpl w:val="FC7E2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EC0"/>
    <w:rsid w:val="0008451B"/>
    <w:rsid w:val="00155E88"/>
    <w:rsid w:val="00164714"/>
    <w:rsid w:val="00181508"/>
    <w:rsid w:val="002C0E56"/>
    <w:rsid w:val="002E307C"/>
    <w:rsid w:val="003214B3"/>
    <w:rsid w:val="00336D2E"/>
    <w:rsid w:val="004C2123"/>
    <w:rsid w:val="00511227"/>
    <w:rsid w:val="005F0D64"/>
    <w:rsid w:val="006244C3"/>
    <w:rsid w:val="006B4131"/>
    <w:rsid w:val="00710AA5"/>
    <w:rsid w:val="007613C2"/>
    <w:rsid w:val="00801FCC"/>
    <w:rsid w:val="00831DB4"/>
    <w:rsid w:val="009C3A94"/>
    <w:rsid w:val="009F0B60"/>
    <w:rsid w:val="009F54D5"/>
    <w:rsid w:val="00A759AC"/>
    <w:rsid w:val="00AC6DA6"/>
    <w:rsid w:val="00B31626"/>
    <w:rsid w:val="00B517B7"/>
    <w:rsid w:val="00BD6EC0"/>
    <w:rsid w:val="00BE2DA0"/>
    <w:rsid w:val="00D5037A"/>
    <w:rsid w:val="00D513C6"/>
    <w:rsid w:val="00D71465"/>
    <w:rsid w:val="00E2167A"/>
    <w:rsid w:val="00EF1C61"/>
    <w:rsid w:val="00F577B7"/>
    <w:rsid w:val="00FD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EC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517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FD"/>
    <w:pPr>
      <w:ind w:left="720"/>
      <w:contextualSpacing/>
    </w:pPr>
  </w:style>
  <w:style w:type="character" w:customStyle="1" w:styleId="apple-converted-space">
    <w:name w:val="apple-converted-space"/>
    <w:basedOn w:val="a0"/>
    <w:rsid w:val="00FD1AFD"/>
  </w:style>
  <w:style w:type="character" w:customStyle="1" w:styleId="10">
    <w:name w:val="Заголовок 1 Знак"/>
    <w:basedOn w:val="a0"/>
    <w:link w:val="1"/>
    <w:uiPriority w:val="9"/>
    <w:rsid w:val="00B517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336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D503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EC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517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FD"/>
    <w:pPr>
      <w:ind w:left="720"/>
      <w:contextualSpacing/>
    </w:pPr>
  </w:style>
  <w:style w:type="character" w:customStyle="1" w:styleId="apple-converted-space">
    <w:name w:val="apple-converted-space"/>
    <w:basedOn w:val="a0"/>
    <w:rsid w:val="00FD1AFD"/>
  </w:style>
  <w:style w:type="character" w:customStyle="1" w:styleId="10">
    <w:name w:val="Заголовок 1 Знак"/>
    <w:basedOn w:val="a0"/>
    <w:link w:val="1"/>
    <w:uiPriority w:val="9"/>
    <w:rsid w:val="00B517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336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D503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2015-01-17T21:19:00Z</dcterms:created>
  <dcterms:modified xsi:type="dcterms:W3CDTF">2015-01-17T21:19:00Z</dcterms:modified>
</cp:coreProperties>
</file>